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26" w:rsidRPr="006472D8" w:rsidRDefault="00260626" w:rsidP="008D32FB">
      <w:pPr>
        <w:jc w:val="both"/>
        <w:rPr>
          <w:rFonts w:asciiTheme="majorHAnsi" w:hAnsiTheme="majorHAnsi" w:cs="Tahoma"/>
          <w:sz w:val="28"/>
          <w:szCs w:val="28"/>
        </w:rPr>
      </w:pPr>
      <w:r w:rsidRPr="006472D8">
        <w:rPr>
          <w:rFonts w:asciiTheme="majorHAnsi" w:hAnsiTheme="majorHAnsi" w:cs="Calibri"/>
          <w:sz w:val="28"/>
          <w:szCs w:val="28"/>
        </w:rPr>
        <w:t>ОАО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Helvetica"/>
          <w:sz w:val="28"/>
          <w:szCs w:val="28"/>
        </w:rPr>
        <w:t>«</w:t>
      </w:r>
      <w:r w:rsidRPr="006472D8">
        <w:rPr>
          <w:rFonts w:asciiTheme="majorHAnsi" w:hAnsiTheme="majorHAnsi" w:cs="Calibri"/>
          <w:sz w:val="28"/>
          <w:szCs w:val="28"/>
        </w:rPr>
        <w:t>Корпорация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развития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Самарской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области</w:t>
      </w:r>
      <w:r w:rsidRPr="006472D8">
        <w:rPr>
          <w:rFonts w:asciiTheme="majorHAnsi" w:hAnsiTheme="majorHAnsi" w:cs="Helvetica"/>
          <w:sz w:val="28"/>
          <w:szCs w:val="28"/>
        </w:rPr>
        <w:t>»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6472D8">
        <w:rPr>
          <w:rFonts w:asciiTheme="majorHAnsi" w:hAnsiTheme="majorHAnsi" w:cs="Tahoma"/>
          <w:sz w:val="28"/>
          <w:szCs w:val="28"/>
        </w:rPr>
        <w:t xml:space="preserve">(далее – Корпорация) </w:t>
      </w:r>
      <w:r w:rsidRPr="006472D8">
        <w:rPr>
          <w:rFonts w:asciiTheme="majorHAnsi" w:hAnsiTheme="majorHAnsi" w:cs="Calibri"/>
          <w:sz w:val="28"/>
          <w:szCs w:val="28"/>
        </w:rPr>
        <w:t>создано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в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ноябре</w:t>
      </w:r>
      <w:r w:rsidRPr="006472D8">
        <w:rPr>
          <w:rFonts w:asciiTheme="majorHAnsi" w:hAnsiTheme="majorHAnsi" w:cs="Tahoma"/>
          <w:sz w:val="28"/>
          <w:szCs w:val="28"/>
        </w:rPr>
        <w:t xml:space="preserve"> 2008 </w:t>
      </w:r>
      <w:r w:rsidRPr="006472D8">
        <w:rPr>
          <w:rFonts w:asciiTheme="majorHAnsi" w:hAnsiTheme="majorHAnsi" w:cs="Calibri"/>
          <w:sz w:val="28"/>
          <w:szCs w:val="28"/>
        </w:rPr>
        <w:t>года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по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решению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Правительства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Самарской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области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Наблюдательного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совета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Государственной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корпорации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Helvetica"/>
          <w:sz w:val="28"/>
          <w:szCs w:val="28"/>
        </w:rPr>
        <w:t>«</w:t>
      </w:r>
      <w:r w:rsidRPr="006472D8">
        <w:rPr>
          <w:rFonts w:asciiTheme="majorHAnsi" w:hAnsiTheme="majorHAnsi" w:cs="Calibri"/>
          <w:sz w:val="28"/>
          <w:szCs w:val="28"/>
        </w:rPr>
        <w:t>Банк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развития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внешнеэкономической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деятельности</w:t>
      </w:r>
      <w:r w:rsidRPr="006472D8">
        <w:rPr>
          <w:rFonts w:asciiTheme="majorHAnsi" w:hAnsiTheme="majorHAnsi" w:cs="Tahoma"/>
          <w:sz w:val="28"/>
          <w:szCs w:val="28"/>
        </w:rPr>
        <w:t xml:space="preserve"> (</w:t>
      </w:r>
      <w:r w:rsidRPr="006472D8">
        <w:rPr>
          <w:rFonts w:asciiTheme="majorHAnsi" w:hAnsiTheme="majorHAnsi" w:cs="Calibri"/>
          <w:sz w:val="28"/>
          <w:szCs w:val="28"/>
        </w:rPr>
        <w:t>Внешэкономбанк</w:t>
      </w:r>
      <w:proofErr w:type="gramStart"/>
      <w:r w:rsidRPr="006472D8">
        <w:rPr>
          <w:rFonts w:asciiTheme="majorHAnsi" w:hAnsiTheme="majorHAnsi" w:cs="Tahoma"/>
          <w:sz w:val="28"/>
          <w:szCs w:val="28"/>
        </w:rPr>
        <w:t>)</w:t>
      </w:r>
      <w:r w:rsidRPr="006472D8">
        <w:rPr>
          <w:rFonts w:asciiTheme="majorHAnsi" w:hAnsiTheme="majorHAnsi" w:cs="Helvetica"/>
          <w:sz w:val="28"/>
          <w:szCs w:val="28"/>
        </w:rPr>
        <w:t>»</w:t>
      </w:r>
      <w:r w:rsidR="006472D8">
        <w:rPr>
          <w:rFonts w:asciiTheme="majorHAnsi" w:hAnsiTheme="majorHAnsi" w:cs="Tahoma"/>
          <w:sz w:val="28"/>
          <w:szCs w:val="28"/>
        </w:rPr>
        <w:t xml:space="preserve">   </w:t>
      </w:r>
      <w:proofErr w:type="gramEnd"/>
      <w:r w:rsidR="006472D8">
        <w:rPr>
          <w:rFonts w:asciiTheme="majorHAnsi" w:hAnsiTheme="majorHAnsi" w:cs="Tahoma"/>
          <w:sz w:val="28"/>
          <w:szCs w:val="28"/>
        </w:rPr>
        <w:t xml:space="preserve">                                                    </w:t>
      </w:r>
      <w:r w:rsidRPr="006472D8">
        <w:rPr>
          <w:rFonts w:asciiTheme="majorHAnsi" w:hAnsiTheme="majorHAnsi" w:cs="Calibri"/>
          <w:sz w:val="28"/>
          <w:szCs w:val="28"/>
        </w:rPr>
        <w:t>под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председательством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В</w:t>
      </w:r>
      <w:r w:rsidRPr="006472D8">
        <w:rPr>
          <w:rFonts w:asciiTheme="majorHAnsi" w:hAnsiTheme="majorHAnsi" w:cs="Tahoma"/>
          <w:sz w:val="28"/>
          <w:szCs w:val="28"/>
        </w:rPr>
        <w:t>.</w:t>
      </w:r>
      <w:r w:rsidRPr="006472D8">
        <w:rPr>
          <w:rFonts w:asciiTheme="majorHAnsi" w:hAnsiTheme="majorHAnsi" w:cs="Calibri"/>
          <w:sz w:val="28"/>
          <w:szCs w:val="28"/>
        </w:rPr>
        <w:t>В</w:t>
      </w:r>
      <w:r w:rsidRPr="006472D8">
        <w:rPr>
          <w:rFonts w:asciiTheme="majorHAnsi" w:hAnsiTheme="majorHAnsi" w:cs="Tahoma"/>
          <w:sz w:val="28"/>
          <w:szCs w:val="28"/>
        </w:rPr>
        <w:t xml:space="preserve">. </w:t>
      </w:r>
      <w:r w:rsidRPr="006472D8">
        <w:rPr>
          <w:rFonts w:asciiTheme="majorHAnsi" w:hAnsiTheme="majorHAnsi" w:cs="Calibri"/>
          <w:sz w:val="28"/>
          <w:szCs w:val="28"/>
        </w:rPr>
        <w:t>Путина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для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реализации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значимых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для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региона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крупных</w:t>
      </w:r>
      <w:r w:rsidRPr="006472D8">
        <w:rPr>
          <w:rFonts w:asciiTheme="majorHAnsi" w:hAnsiTheme="majorHAnsi" w:cs="Tahoma"/>
          <w:sz w:val="28"/>
          <w:szCs w:val="28"/>
        </w:rPr>
        <w:t xml:space="preserve">, </w:t>
      </w:r>
      <w:r w:rsidRPr="006472D8">
        <w:rPr>
          <w:rFonts w:asciiTheme="majorHAnsi" w:hAnsiTheme="majorHAnsi" w:cs="Calibri"/>
          <w:sz w:val="28"/>
          <w:szCs w:val="28"/>
        </w:rPr>
        <w:t>в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том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числе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инфраструктурных</w:t>
      </w:r>
      <w:r w:rsidRPr="006472D8">
        <w:rPr>
          <w:rFonts w:asciiTheme="majorHAnsi" w:hAnsiTheme="majorHAnsi" w:cs="Tahoma"/>
          <w:sz w:val="28"/>
          <w:szCs w:val="28"/>
        </w:rPr>
        <w:t xml:space="preserve">, </w:t>
      </w:r>
      <w:r w:rsidRPr="006472D8">
        <w:rPr>
          <w:rFonts w:asciiTheme="majorHAnsi" w:hAnsiTheme="majorHAnsi" w:cs="Calibri"/>
          <w:sz w:val="28"/>
          <w:szCs w:val="28"/>
        </w:rPr>
        <w:t>проектов</w:t>
      </w:r>
      <w:r w:rsidRPr="006472D8">
        <w:rPr>
          <w:rFonts w:asciiTheme="majorHAnsi" w:hAnsiTheme="majorHAnsi" w:cs="Tahoma"/>
          <w:sz w:val="28"/>
          <w:szCs w:val="28"/>
        </w:rPr>
        <w:t xml:space="preserve">, </w:t>
      </w:r>
      <w:r w:rsidRPr="006472D8">
        <w:rPr>
          <w:rFonts w:asciiTheme="majorHAnsi" w:hAnsiTheme="majorHAnsi" w:cs="Calibri"/>
          <w:sz w:val="28"/>
          <w:szCs w:val="28"/>
        </w:rPr>
        <w:t>способных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стать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Helvetica"/>
          <w:sz w:val="28"/>
          <w:szCs w:val="28"/>
        </w:rPr>
        <w:t>«</w:t>
      </w:r>
      <w:r w:rsidRPr="006472D8">
        <w:rPr>
          <w:rFonts w:asciiTheme="majorHAnsi" w:hAnsiTheme="majorHAnsi" w:cs="Calibri"/>
          <w:sz w:val="28"/>
          <w:szCs w:val="28"/>
        </w:rPr>
        <w:t>точками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роста</w:t>
      </w:r>
      <w:r w:rsidRPr="006472D8">
        <w:rPr>
          <w:rFonts w:asciiTheme="majorHAnsi" w:hAnsiTheme="majorHAnsi" w:cs="Helvetica"/>
          <w:sz w:val="28"/>
          <w:szCs w:val="28"/>
        </w:rPr>
        <w:t>»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региональной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экономики</w:t>
      </w:r>
      <w:r w:rsidRPr="006472D8">
        <w:rPr>
          <w:rFonts w:asciiTheme="majorHAnsi" w:hAnsiTheme="majorHAnsi" w:cs="Tahoma"/>
          <w:sz w:val="28"/>
          <w:szCs w:val="28"/>
        </w:rPr>
        <w:t>.</w:t>
      </w:r>
    </w:p>
    <w:p w:rsidR="008D32FB" w:rsidRPr="006472D8" w:rsidRDefault="006472D8" w:rsidP="008D32FB">
      <w:pPr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Корпорация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является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важнейшим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институтом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развития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региона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, </w:t>
      </w:r>
      <w:r w:rsidR="008D32FB" w:rsidRPr="006472D8">
        <w:rPr>
          <w:rFonts w:asciiTheme="majorHAnsi" w:hAnsiTheme="majorHAnsi" w:cs="Calibri"/>
          <w:sz w:val="28"/>
          <w:szCs w:val="28"/>
        </w:rPr>
        <w:t>осуществляющим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поддержку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инвестиционной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деятельности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в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Самарской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области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. </w:t>
      </w:r>
      <w:r w:rsidR="008D32FB" w:rsidRPr="006472D8">
        <w:rPr>
          <w:rFonts w:asciiTheme="majorHAnsi" w:hAnsiTheme="majorHAnsi" w:cs="Calibri"/>
          <w:sz w:val="28"/>
          <w:szCs w:val="28"/>
        </w:rPr>
        <w:t>Обеспечивая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взаимодействие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между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Правительством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Самарской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области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и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инвесторами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, </w:t>
      </w:r>
      <w:r w:rsidR="008D32FB" w:rsidRPr="006472D8">
        <w:rPr>
          <w:rFonts w:asciiTheme="majorHAnsi" w:hAnsiTheme="majorHAnsi" w:cs="Calibri"/>
          <w:sz w:val="28"/>
          <w:szCs w:val="28"/>
        </w:rPr>
        <w:t>компания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представляет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интересы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бизнеса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перед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государством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и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интересы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государства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перед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бизнесом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, </w:t>
      </w:r>
      <w:r w:rsidR="008D32FB" w:rsidRPr="006472D8">
        <w:rPr>
          <w:rFonts w:asciiTheme="majorHAnsi" w:hAnsiTheme="majorHAnsi" w:cs="Calibri"/>
          <w:sz w:val="28"/>
          <w:szCs w:val="28"/>
        </w:rPr>
        <w:t>создавая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условия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для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устойчивого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социально</w:t>
      </w:r>
      <w:r w:rsidR="008D32FB" w:rsidRPr="006472D8">
        <w:rPr>
          <w:rFonts w:asciiTheme="majorHAnsi" w:hAnsiTheme="majorHAnsi" w:cs="Tahoma"/>
          <w:sz w:val="28"/>
          <w:szCs w:val="28"/>
        </w:rPr>
        <w:t>-</w:t>
      </w:r>
      <w:r w:rsidR="008D32FB" w:rsidRPr="006472D8">
        <w:rPr>
          <w:rFonts w:asciiTheme="majorHAnsi" w:hAnsiTheme="majorHAnsi" w:cs="Calibri"/>
          <w:sz w:val="28"/>
          <w:szCs w:val="28"/>
        </w:rPr>
        <w:t>экономического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развития</w:t>
      </w:r>
      <w:r w:rsidR="008D32FB"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8D32FB" w:rsidRPr="006472D8">
        <w:rPr>
          <w:rFonts w:asciiTheme="majorHAnsi" w:hAnsiTheme="majorHAnsi" w:cs="Calibri"/>
          <w:sz w:val="28"/>
          <w:szCs w:val="28"/>
        </w:rPr>
        <w:t>региона</w:t>
      </w:r>
      <w:r w:rsidR="008D32FB" w:rsidRPr="006472D8">
        <w:rPr>
          <w:rFonts w:asciiTheme="majorHAnsi" w:hAnsiTheme="majorHAnsi" w:cs="Tahoma"/>
          <w:sz w:val="28"/>
          <w:szCs w:val="28"/>
        </w:rPr>
        <w:t>.</w:t>
      </w:r>
      <w:bookmarkStart w:id="0" w:name="_GoBack"/>
      <w:bookmarkEnd w:id="0"/>
    </w:p>
    <w:p w:rsidR="00260626" w:rsidRPr="006472D8" w:rsidRDefault="00260626" w:rsidP="008D32FB">
      <w:pPr>
        <w:jc w:val="both"/>
        <w:rPr>
          <w:rFonts w:asciiTheme="majorHAnsi" w:hAnsiTheme="majorHAnsi" w:cs="Tahoma"/>
          <w:sz w:val="28"/>
          <w:szCs w:val="28"/>
        </w:rPr>
      </w:pPr>
      <w:r w:rsidRPr="006472D8">
        <w:rPr>
          <w:rFonts w:asciiTheme="majorHAnsi" w:hAnsiTheme="majorHAnsi" w:cs="Calibri"/>
          <w:sz w:val="28"/>
          <w:szCs w:val="28"/>
        </w:rPr>
        <w:t>Основные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принципы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деятельности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="006472D8">
        <w:rPr>
          <w:rFonts w:asciiTheme="majorHAnsi" w:hAnsiTheme="majorHAnsi" w:cs="Calibri"/>
          <w:sz w:val="28"/>
          <w:szCs w:val="28"/>
        </w:rPr>
        <w:t>Корпорации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определены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Концепцией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его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создания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деятельности</w:t>
      </w:r>
      <w:r w:rsidRPr="006472D8">
        <w:rPr>
          <w:rFonts w:asciiTheme="majorHAnsi" w:hAnsiTheme="majorHAnsi" w:cs="Tahoma"/>
          <w:sz w:val="28"/>
          <w:szCs w:val="28"/>
        </w:rPr>
        <w:t xml:space="preserve">, </w:t>
      </w:r>
      <w:r w:rsidRPr="006472D8">
        <w:rPr>
          <w:rFonts w:asciiTheme="majorHAnsi" w:hAnsiTheme="majorHAnsi" w:cs="Calibri"/>
          <w:sz w:val="28"/>
          <w:szCs w:val="28"/>
        </w:rPr>
        <w:t>утвержденной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постановлением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Правительства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Самарской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области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от</w:t>
      </w:r>
      <w:r w:rsidRPr="006472D8">
        <w:rPr>
          <w:rFonts w:asciiTheme="majorHAnsi" w:hAnsiTheme="majorHAnsi" w:cs="Tahoma"/>
          <w:sz w:val="28"/>
          <w:szCs w:val="28"/>
        </w:rPr>
        <w:t xml:space="preserve"> 14.05.2008 </w:t>
      </w:r>
      <w:r w:rsidRPr="006472D8">
        <w:rPr>
          <w:rFonts w:asciiTheme="majorHAnsi" w:hAnsiTheme="majorHAnsi" w:cs="Arial"/>
          <w:sz w:val="28"/>
          <w:szCs w:val="28"/>
        </w:rPr>
        <w:t>№</w:t>
      </w:r>
      <w:r w:rsidRPr="006472D8">
        <w:rPr>
          <w:rFonts w:asciiTheme="majorHAnsi" w:hAnsiTheme="majorHAnsi" w:cs="Tahoma"/>
          <w:sz w:val="28"/>
          <w:szCs w:val="28"/>
        </w:rPr>
        <w:t xml:space="preserve"> 137, </w:t>
      </w:r>
      <w:r w:rsidRPr="006472D8">
        <w:rPr>
          <w:rFonts w:asciiTheme="majorHAnsi" w:hAnsiTheme="majorHAnsi" w:cs="Calibri"/>
          <w:sz w:val="28"/>
          <w:szCs w:val="28"/>
        </w:rPr>
        <w:t>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заключаются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в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реализации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одобренных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Советом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директоров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приоритетных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для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Самарской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области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инвестиционных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проектов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посредством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Helvetica"/>
          <w:sz w:val="28"/>
          <w:szCs w:val="28"/>
        </w:rPr>
        <w:t>«…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создания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прямых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косвенных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условий</w:t>
      </w:r>
      <w:r w:rsidRPr="006472D8">
        <w:rPr>
          <w:rFonts w:asciiTheme="majorHAnsi" w:hAnsiTheme="majorHAnsi" w:cs="Tahoma"/>
          <w:sz w:val="28"/>
          <w:szCs w:val="28"/>
        </w:rPr>
        <w:t xml:space="preserve">, </w:t>
      </w:r>
      <w:r w:rsidRPr="006472D8">
        <w:rPr>
          <w:rFonts w:asciiTheme="majorHAnsi" w:hAnsiTheme="majorHAnsi" w:cs="Calibri"/>
          <w:sz w:val="28"/>
          <w:szCs w:val="28"/>
        </w:rPr>
        <w:t>при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которых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участие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в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реализации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таких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проектов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становится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выгодным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для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частных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инвесторов</w:t>
      </w:r>
      <w:r w:rsidRPr="006472D8">
        <w:rPr>
          <w:rFonts w:asciiTheme="majorHAnsi" w:hAnsiTheme="majorHAnsi" w:cs="Helvetica"/>
          <w:sz w:val="28"/>
          <w:szCs w:val="28"/>
        </w:rPr>
        <w:t>»</w:t>
      </w:r>
      <w:r w:rsidRPr="006472D8">
        <w:rPr>
          <w:rFonts w:asciiTheme="majorHAnsi" w:hAnsiTheme="majorHAnsi" w:cs="Tahoma"/>
          <w:sz w:val="28"/>
          <w:szCs w:val="28"/>
        </w:rPr>
        <w:t xml:space="preserve">. </w:t>
      </w:r>
      <w:r w:rsidRPr="006472D8">
        <w:rPr>
          <w:rFonts w:asciiTheme="majorHAnsi" w:hAnsiTheme="majorHAnsi" w:cs="Calibri"/>
          <w:sz w:val="28"/>
          <w:szCs w:val="28"/>
        </w:rPr>
        <w:t>Действуя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в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рамках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концепции</w:t>
      </w:r>
      <w:r w:rsidRPr="006472D8">
        <w:rPr>
          <w:rFonts w:asciiTheme="majorHAnsi" w:hAnsiTheme="majorHAnsi" w:cs="Tahoma"/>
          <w:sz w:val="28"/>
          <w:szCs w:val="28"/>
        </w:rPr>
        <w:t xml:space="preserve">, </w:t>
      </w:r>
      <w:r w:rsidRPr="006472D8">
        <w:rPr>
          <w:rFonts w:asciiTheme="majorHAnsi" w:hAnsiTheme="majorHAnsi" w:cs="Calibri"/>
          <w:sz w:val="28"/>
          <w:szCs w:val="28"/>
        </w:rPr>
        <w:t>компания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осуществляет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полный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комплекс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работ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от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инициирования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проекта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до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стадии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выхода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из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него</w:t>
      </w:r>
      <w:r w:rsidRPr="006472D8">
        <w:rPr>
          <w:rFonts w:asciiTheme="majorHAnsi" w:hAnsiTheme="majorHAnsi" w:cs="Tahoma"/>
          <w:sz w:val="28"/>
          <w:szCs w:val="28"/>
        </w:rPr>
        <w:t xml:space="preserve">. </w:t>
      </w:r>
      <w:r w:rsidRPr="006472D8">
        <w:rPr>
          <w:rFonts w:asciiTheme="majorHAnsi" w:hAnsiTheme="majorHAnsi" w:cs="Calibri"/>
          <w:sz w:val="28"/>
          <w:szCs w:val="28"/>
        </w:rPr>
        <w:t>Реализация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Корпорацией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начальных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стадий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проектов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позволяет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снизить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риски</w:t>
      </w:r>
      <w:r w:rsidRPr="006472D8">
        <w:rPr>
          <w:rFonts w:asciiTheme="majorHAnsi" w:hAnsiTheme="majorHAnsi" w:cs="Tahoma"/>
          <w:sz w:val="28"/>
          <w:szCs w:val="28"/>
        </w:rPr>
        <w:t xml:space="preserve"> </w:t>
      </w:r>
      <w:r w:rsidRPr="006472D8">
        <w:rPr>
          <w:rFonts w:asciiTheme="majorHAnsi" w:hAnsiTheme="majorHAnsi" w:cs="Calibri"/>
          <w:sz w:val="28"/>
          <w:szCs w:val="28"/>
        </w:rPr>
        <w:t>инвесторов</w:t>
      </w:r>
      <w:r w:rsidRPr="006472D8">
        <w:rPr>
          <w:rFonts w:asciiTheme="majorHAnsi" w:hAnsiTheme="majorHAnsi" w:cs="Tahoma"/>
          <w:sz w:val="28"/>
          <w:szCs w:val="28"/>
        </w:rPr>
        <w:t xml:space="preserve">. </w:t>
      </w:r>
    </w:p>
    <w:p w:rsidR="00286B35" w:rsidRPr="00D91D44" w:rsidRDefault="00286B35">
      <w:pPr>
        <w:rPr>
          <w:rFonts w:ascii="Helvetica" w:hAnsi="Helvetica" w:cs="Tahoma"/>
          <w:sz w:val="28"/>
          <w:szCs w:val="28"/>
        </w:rPr>
      </w:pPr>
    </w:p>
    <w:sectPr w:rsidR="00286B35" w:rsidRPr="00D9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94"/>
    <w:rsid w:val="001B2C94"/>
    <w:rsid w:val="00260626"/>
    <w:rsid w:val="00286B35"/>
    <w:rsid w:val="006472D8"/>
    <w:rsid w:val="008D32FB"/>
    <w:rsid w:val="00D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ABBC-48D1-49F0-A60C-B2F7858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FB"/>
    <w:pPr>
      <w:spacing w:after="180" w:line="336" w:lineRule="auto"/>
    </w:pPr>
    <w:rPr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 Яицкая</dc:creator>
  <cp:keywords/>
  <dc:description/>
  <cp:lastModifiedBy>Анна Павловна Яицкая</cp:lastModifiedBy>
  <cp:revision>5</cp:revision>
  <dcterms:created xsi:type="dcterms:W3CDTF">2015-09-04T07:50:00Z</dcterms:created>
  <dcterms:modified xsi:type="dcterms:W3CDTF">2015-11-12T13:06:00Z</dcterms:modified>
</cp:coreProperties>
</file>